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6582"/>
      </w:tblGrid>
      <w:tr w:rsidR="00614DB7" w:rsidTr="00F36CD4">
        <w:tc>
          <w:tcPr>
            <w:tcW w:w="2660" w:type="dxa"/>
          </w:tcPr>
          <w:p w:rsidR="00614DB7" w:rsidRDefault="00614DB7">
            <w:pPr>
              <w:rPr>
                <w:rFonts w:ascii="Comic Sans MS" w:hAnsi="Comic Sans MS"/>
                <w:sz w:val="28"/>
                <w:szCs w:val="28"/>
              </w:rPr>
            </w:pPr>
            <w:r w:rsidRPr="00614DB7">
              <w:rPr>
                <w:rFonts w:ascii="Comic Sans MS" w:hAnsi="Comic Sans MS"/>
                <w:sz w:val="28"/>
                <w:szCs w:val="28"/>
                <w:highlight w:val="yellow"/>
              </w:rPr>
              <w:t>TOPIC</w:t>
            </w:r>
          </w:p>
        </w:tc>
        <w:tc>
          <w:tcPr>
            <w:tcW w:w="6582" w:type="dxa"/>
          </w:tcPr>
          <w:p w:rsidR="00614DB7" w:rsidRDefault="00614DB7">
            <w:pPr>
              <w:rPr>
                <w:rFonts w:ascii="Comic Sans MS" w:hAnsi="Comic Sans MS"/>
                <w:sz w:val="28"/>
                <w:szCs w:val="28"/>
              </w:rPr>
            </w:pPr>
            <w:r w:rsidRPr="00614DB7">
              <w:rPr>
                <w:rFonts w:ascii="Comic Sans MS" w:hAnsi="Comic Sans MS"/>
                <w:sz w:val="28"/>
                <w:szCs w:val="28"/>
                <w:highlight w:val="green"/>
              </w:rPr>
              <w:t>AREAS TO BE COVERED</w:t>
            </w:r>
          </w:p>
        </w:tc>
      </w:tr>
      <w:tr w:rsidR="00614DB7" w:rsidTr="00F36CD4">
        <w:tc>
          <w:tcPr>
            <w:tcW w:w="2660" w:type="dxa"/>
          </w:tcPr>
          <w:p w:rsidR="009E1A28" w:rsidRDefault="009E1A2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Number</w:t>
            </w:r>
          </w:p>
          <w:p w:rsidR="009E1A28" w:rsidRPr="009E1A28" w:rsidRDefault="009E1A28" w:rsidP="009E1A2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E1A28" w:rsidRPr="009E1A28" w:rsidRDefault="009E1A28" w:rsidP="009E1A2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E1A28" w:rsidRPr="009E1A28" w:rsidRDefault="009E1A28" w:rsidP="009E1A2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E1A28" w:rsidRPr="009E1A28" w:rsidRDefault="009E1A28" w:rsidP="009E1A2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E1A28" w:rsidRPr="009E1A28" w:rsidRDefault="009E1A28" w:rsidP="009E1A2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E1A28" w:rsidRPr="009E1A28" w:rsidRDefault="009E1A28" w:rsidP="009E1A2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E1A28" w:rsidRPr="009E1A28" w:rsidRDefault="009E1A28" w:rsidP="009E1A2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E1A28" w:rsidRPr="009E1A28" w:rsidRDefault="009E1A28" w:rsidP="009E1A2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E1A28" w:rsidRDefault="009E1A28" w:rsidP="009E1A2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E1A28" w:rsidRPr="009E1A28" w:rsidRDefault="009E1A28" w:rsidP="009E1A2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E1A28" w:rsidRPr="009E1A28" w:rsidRDefault="009E1A28" w:rsidP="009E1A2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E1A28" w:rsidRDefault="009E1A28" w:rsidP="009E1A2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E1A28" w:rsidRPr="009E1A28" w:rsidRDefault="009E1A28" w:rsidP="009E1A2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E1A28" w:rsidRDefault="009E1A28" w:rsidP="009E1A2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E1A28" w:rsidRDefault="009E1A28" w:rsidP="009E1A2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9E1A28" w:rsidP="009E1A2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Measures</w:t>
            </w:r>
          </w:p>
          <w:p w:rsidR="00814338" w:rsidRP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P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P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P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P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P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P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P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P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P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E1A2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Shape and Space</w:t>
            </w:r>
          </w:p>
          <w:p w:rsid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P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Handling Data</w:t>
            </w:r>
          </w:p>
        </w:tc>
        <w:tc>
          <w:tcPr>
            <w:tcW w:w="6582" w:type="dxa"/>
          </w:tcPr>
          <w:p w:rsidR="00614DB7" w:rsidRDefault="009E1A28" w:rsidP="009E1A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Numbers up to 999</w:t>
            </w:r>
          </w:p>
          <w:p w:rsidR="009E1A28" w:rsidRDefault="009E1A28" w:rsidP="009E1A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Vertical and horizontal addition with exchanging</w:t>
            </w:r>
          </w:p>
          <w:p w:rsidR="009E1A28" w:rsidRDefault="009E1A28" w:rsidP="009E1A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Vertical and horizontal subtraction with decomposition</w:t>
            </w:r>
          </w:p>
          <w:p w:rsidR="009E1A28" w:rsidRDefault="009E1A28" w:rsidP="009E1A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Introduce multiplying by 2,3,4,5 and 10</w:t>
            </w:r>
          </w:p>
          <w:p w:rsidR="009E1A28" w:rsidRDefault="009E1A28" w:rsidP="009E1A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Extend to multiplying tens and units by 2,3,4,5 and 10</w:t>
            </w:r>
          </w:p>
          <w:p w:rsidR="009E1A28" w:rsidRDefault="009E1A28" w:rsidP="009E1A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Dividing by 2,3,4,5 and 10</w:t>
            </w:r>
          </w:p>
          <w:p w:rsidR="009E1A28" w:rsidRDefault="009E1A28" w:rsidP="009E1A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Introduce dividing with simple reminders</w:t>
            </w:r>
          </w:p>
          <w:p w:rsidR="009E1A28" w:rsidRDefault="009E1A28" w:rsidP="009E1A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Number facts to 20</w:t>
            </w:r>
          </w:p>
          <w:p w:rsidR="009E1A28" w:rsidRDefault="009E1A28" w:rsidP="009E1A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Recognise all coins and note</w:t>
            </w:r>
          </w:p>
          <w:p w:rsidR="009E1A28" w:rsidRDefault="009E1A28" w:rsidP="009E1A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Add and subtract to £10</w:t>
            </w:r>
          </w:p>
          <w:p w:rsidR="009E1A28" w:rsidRDefault="009E1A28" w:rsidP="009E1A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Fractions ½, ¼ and 1/8 of a whole shape</w:t>
            </w:r>
          </w:p>
          <w:p w:rsidR="009E1A28" w:rsidRDefault="009E1A28" w:rsidP="009E1A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Finding a ½ and ¼ of whole numbers</w:t>
            </w:r>
          </w:p>
          <w:p w:rsidR="009E1A28" w:rsidRDefault="009E1A28" w:rsidP="009E1A28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</w:p>
          <w:p w:rsidR="009E1A28" w:rsidRDefault="009E1A28" w:rsidP="009E1A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Measure</w:t>
            </w:r>
            <w:r w:rsidR="00814338">
              <w:rPr>
                <w:rFonts w:ascii="Comic Sans MS" w:hAnsi="Comic Sans MS"/>
                <w:sz w:val="28"/>
                <w:szCs w:val="28"/>
              </w:rPr>
              <w:t xml:space="preserve"> length using metres and centimetres</w:t>
            </w:r>
          </w:p>
          <w:p w:rsidR="00814338" w:rsidRDefault="00814338" w:rsidP="0081433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14338">
              <w:rPr>
                <w:rFonts w:ascii="Comic Sans MS" w:hAnsi="Comic Sans MS"/>
                <w:sz w:val="28"/>
                <w:szCs w:val="28"/>
              </w:rPr>
              <w:t xml:space="preserve">Measure </w:t>
            </w:r>
            <w:r>
              <w:rPr>
                <w:rFonts w:ascii="Comic Sans MS" w:hAnsi="Comic Sans MS"/>
                <w:sz w:val="28"/>
                <w:szCs w:val="28"/>
              </w:rPr>
              <w:t>weight using kilograms and grams</w:t>
            </w:r>
          </w:p>
          <w:p w:rsidR="00814338" w:rsidRDefault="00814338" w:rsidP="0081433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Measure capacity using litres and millilitres</w:t>
            </w:r>
          </w:p>
          <w:p w:rsidR="00814338" w:rsidRPr="00814338" w:rsidRDefault="00814338" w:rsidP="0081433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Measure area counting squares and introduce cm</w:t>
            </w:r>
            <w:r w:rsidRPr="00814338">
              <w:rPr>
                <w:rFonts w:ascii="Comic Sans MS" w:hAnsi="Comic Sans MS"/>
                <w:sz w:val="16"/>
                <w:szCs w:val="16"/>
              </w:rPr>
              <w:t>2</w:t>
            </w:r>
          </w:p>
          <w:p w:rsidR="00814338" w:rsidRDefault="00814338" w:rsidP="0081433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14338">
              <w:rPr>
                <w:rFonts w:ascii="Comic Sans MS" w:hAnsi="Comic Sans MS"/>
                <w:sz w:val="28"/>
                <w:szCs w:val="28"/>
              </w:rPr>
              <w:t>Time</w:t>
            </w:r>
            <w:r>
              <w:rPr>
                <w:rFonts w:ascii="Comic Sans MS" w:hAnsi="Comic Sans MS"/>
                <w:sz w:val="28"/>
                <w:szCs w:val="28"/>
              </w:rPr>
              <w:t xml:space="preserve"> – reading and making all the 5 minute intervals of the clock.  Reading both ‘past’ and ‘to’ times</w:t>
            </w:r>
          </w:p>
          <w:p w:rsidR="00814338" w:rsidRDefault="00814338" w:rsidP="0081433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Digital times for all the 5 minute intervals</w:t>
            </w:r>
          </w:p>
          <w:p w:rsidR="00814338" w:rsidRDefault="00814338" w:rsidP="0081433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Time problems</w:t>
            </w:r>
          </w:p>
          <w:p w:rsidR="00814338" w:rsidRDefault="00814338" w:rsidP="0081433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Introduce calendar work</w:t>
            </w:r>
          </w:p>
          <w:p w:rsidR="00814338" w:rsidRDefault="00814338" w:rsidP="0081433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Introduce simple timetables</w:t>
            </w:r>
          </w:p>
          <w:p w:rsidR="00814338" w:rsidRDefault="00814338" w:rsidP="00814338">
            <w:pPr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:rsidR="00814338" w:rsidRPr="00814338" w:rsidRDefault="00814338" w:rsidP="00814338">
            <w:pPr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814338" w:rsidP="0081433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Name and identify 2-d – introduce regular quadrilaterals – rhombus and parallelogram</w:t>
            </w:r>
          </w:p>
          <w:p w:rsidR="00814338" w:rsidRDefault="00814338" w:rsidP="0081433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Name and identify 3-d  - introduce pyramids and prisms</w:t>
            </w:r>
          </w:p>
          <w:p w:rsidR="00814338" w:rsidRDefault="00814338" w:rsidP="0081433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Recognise reflective symmetry</w:t>
            </w:r>
          </w:p>
          <w:p w:rsidR="00814338" w:rsidRDefault="00814338" w:rsidP="0081433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Practically explore simple tessellations</w:t>
            </w:r>
          </w:p>
          <w:p w:rsidR="00814338" w:rsidRDefault="00814338" w:rsidP="0081433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Introduce right angles as a measure of a turn</w:t>
            </w:r>
          </w:p>
          <w:p w:rsidR="00814338" w:rsidRDefault="00814338" w:rsidP="0081433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Recognise right angles in 2-d and 3-d shapes</w:t>
            </w:r>
          </w:p>
          <w:p w:rsidR="00814338" w:rsidRDefault="00814338" w:rsidP="0081433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Revisit the four compass points of a compass in relation to right angles and clockwise and anti-clockwise turning</w:t>
            </w:r>
          </w:p>
          <w:p w:rsidR="00814338" w:rsidRDefault="00814338" w:rsidP="0081433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Use co-ordinates – read from a grid </w:t>
            </w:r>
          </w:p>
          <w:p w:rsid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814338" w:rsidP="0081433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4338" w:rsidRDefault="00814338" w:rsidP="0081433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Use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carrol</w:t>
            </w:r>
            <w:r w:rsidR="004A2975">
              <w:rPr>
                <w:rFonts w:ascii="Comic Sans MS" w:hAnsi="Comic Sans MS"/>
                <w:sz w:val="28"/>
                <w:szCs w:val="28"/>
              </w:rPr>
              <w:t>l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diagram,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venn</w:t>
            </w:r>
            <w:proofErr w:type="spellEnd"/>
            <w:r w:rsidR="004A2975">
              <w:rPr>
                <w:rFonts w:ascii="Comic Sans MS" w:hAnsi="Comic Sans MS"/>
                <w:sz w:val="28"/>
                <w:szCs w:val="28"/>
              </w:rPr>
              <w:t xml:space="preserve"> diagram and tree diagram</w:t>
            </w:r>
          </w:p>
          <w:p w:rsidR="004A2975" w:rsidRDefault="004A2975" w:rsidP="0081433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Read frequency tables </w:t>
            </w:r>
          </w:p>
          <w:p w:rsidR="004A2975" w:rsidRPr="00814338" w:rsidRDefault="004A2975" w:rsidP="0081433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Read and draw bar graphs</w:t>
            </w:r>
            <w:bookmarkStart w:id="0" w:name="_GoBack"/>
            <w:bookmarkEnd w:id="0"/>
          </w:p>
          <w:p w:rsidR="009E1A28" w:rsidRPr="009E1A28" w:rsidRDefault="009E1A28" w:rsidP="009E1A2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E1A28" w:rsidRPr="009E1A28" w:rsidRDefault="009E1A28" w:rsidP="009E1A28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E823C7" w:rsidRPr="00614DB7" w:rsidRDefault="00E823C7">
      <w:pPr>
        <w:rPr>
          <w:rFonts w:ascii="Comic Sans MS" w:hAnsi="Comic Sans MS"/>
          <w:sz w:val="28"/>
          <w:szCs w:val="28"/>
        </w:rPr>
      </w:pPr>
    </w:p>
    <w:sectPr w:rsidR="00E823C7" w:rsidRPr="00614DB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338" w:rsidRDefault="00814338" w:rsidP="00614DB7">
      <w:pPr>
        <w:spacing w:after="0" w:line="240" w:lineRule="auto"/>
      </w:pPr>
      <w:r>
        <w:separator/>
      </w:r>
    </w:p>
  </w:endnote>
  <w:endnote w:type="continuationSeparator" w:id="0">
    <w:p w:rsidR="00814338" w:rsidRDefault="00814338" w:rsidP="00614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338" w:rsidRDefault="00814338" w:rsidP="00614DB7">
      <w:pPr>
        <w:spacing w:after="0" w:line="240" w:lineRule="auto"/>
      </w:pPr>
      <w:r>
        <w:separator/>
      </w:r>
    </w:p>
  </w:footnote>
  <w:footnote w:type="continuationSeparator" w:id="0">
    <w:p w:rsidR="00814338" w:rsidRDefault="00814338" w:rsidP="00614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338" w:rsidRPr="00614DB7" w:rsidRDefault="00814338">
    <w:pPr>
      <w:pStyle w:val="Header"/>
      <w:rPr>
        <w:rFonts w:ascii="Comic Sans MS" w:hAnsi="Comic Sans MS"/>
      </w:rPr>
    </w:pPr>
    <w:r w:rsidRPr="00614DB7">
      <w:rPr>
        <w:rFonts w:ascii="Comic Sans MS" w:hAnsi="Comic Sans MS"/>
      </w:rPr>
      <w:t>Numeracy Overview</w:t>
    </w:r>
    <w:r>
      <w:rPr>
        <w:rFonts w:ascii="Comic Sans MS" w:hAnsi="Comic Sans MS"/>
      </w:rPr>
      <w:t xml:space="preserve"> P.4</w:t>
    </w:r>
  </w:p>
  <w:p w:rsidR="00814338" w:rsidRDefault="0081433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220DA6"/>
    <w:multiLevelType w:val="hybridMultilevel"/>
    <w:tmpl w:val="AA10A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DB7"/>
    <w:rsid w:val="004764E6"/>
    <w:rsid w:val="004A2975"/>
    <w:rsid w:val="00614DB7"/>
    <w:rsid w:val="00814338"/>
    <w:rsid w:val="009E1A28"/>
    <w:rsid w:val="00E823C7"/>
    <w:rsid w:val="00F36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4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DB7"/>
  </w:style>
  <w:style w:type="paragraph" w:styleId="Footer">
    <w:name w:val="footer"/>
    <w:basedOn w:val="Normal"/>
    <w:link w:val="FooterChar"/>
    <w:uiPriority w:val="99"/>
    <w:unhideWhenUsed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DB7"/>
  </w:style>
  <w:style w:type="paragraph" w:styleId="BalloonText">
    <w:name w:val="Balloon Text"/>
    <w:basedOn w:val="Normal"/>
    <w:link w:val="BalloonTextChar"/>
    <w:uiPriority w:val="99"/>
    <w:semiHidden/>
    <w:unhideWhenUsed/>
    <w:rsid w:val="00614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DB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E1A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4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DB7"/>
  </w:style>
  <w:style w:type="paragraph" w:styleId="Footer">
    <w:name w:val="footer"/>
    <w:basedOn w:val="Normal"/>
    <w:link w:val="FooterChar"/>
    <w:uiPriority w:val="99"/>
    <w:unhideWhenUsed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DB7"/>
  </w:style>
  <w:style w:type="paragraph" w:styleId="BalloonText">
    <w:name w:val="Balloon Text"/>
    <w:basedOn w:val="Normal"/>
    <w:link w:val="BalloonTextChar"/>
    <w:uiPriority w:val="99"/>
    <w:semiHidden/>
    <w:unhideWhenUsed/>
    <w:rsid w:val="00614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DB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E1A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9259F8A0</Template>
  <TotalTime>19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McCann</dc:creator>
  <cp:lastModifiedBy>S McCann</cp:lastModifiedBy>
  <cp:revision>6</cp:revision>
  <dcterms:created xsi:type="dcterms:W3CDTF">2014-09-30T10:49:00Z</dcterms:created>
  <dcterms:modified xsi:type="dcterms:W3CDTF">2014-10-15T15:40:00Z</dcterms:modified>
</cp:coreProperties>
</file>